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6635B4" w:rsidRPr="00127127">
        <w:rPr>
          <w:rFonts w:asciiTheme="minorHAnsi" w:hAnsiTheme="minorHAnsi"/>
        </w:rPr>
        <w:t>,</w:t>
      </w:r>
      <w:r w:rsidR="00127127">
        <w:rPr>
          <w:rFonts w:asciiTheme="minorHAnsi" w:hAnsiTheme="minorHAnsi"/>
        </w:rPr>
        <w:t xml:space="preserve"> 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</w:t>
      </w:r>
      <w:proofErr w:type="gramEnd"/>
      <w:r w:rsidR="00F85C26" w:rsidRPr="00127127">
        <w:rPr>
          <w:rFonts w:asciiTheme="minorHAnsi" w:hAnsiTheme="minorHAnsi"/>
        </w:rPr>
        <w:t>e) le……………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…..</w:t>
      </w:r>
      <w:r w:rsidRPr="00127127">
        <w:rPr>
          <w:rFonts w:asciiTheme="minorHAnsi" w:hAnsiTheme="minorHAnsi"/>
        </w:rPr>
        <w:t xml:space="preserve">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Mme,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Mme,</w:t>
      </w:r>
      <w:r>
        <w:rPr>
          <w:rFonts w:asciiTheme="minorHAnsi" w:hAnsiTheme="minorHAnsi"/>
        </w:rPr>
        <w:t xml:space="preserve"> 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127127">
        <w:rPr>
          <w:rFonts w:asciiTheme="minorHAnsi" w:hAnsiTheme="minorHAnsi"/>
          <w:b/>
          <w:bCs/>
        </w:rPr>
        <w:t xml:space="preserve"> 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  <w:bookmarkStart w:id="0" w:name="_GoBack"/>
      <w:bookmarkEnd w:id="0"/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127127">
        <w:rPr>
          <w:rFonts w:asciiTheme="minorHAnsi" w:hAnsiTheme="minorHAnsi"/>
          <w:b/>
          <w:bCs/>
        </w:rPr>
        <w:t>ire Communale,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14AE8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7F84"/>
    <w:rsid w:val="00FD3CBD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1</TotalTime>
  <Pages>1</Pages>
  <Words>93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GENIN Céline</cp:lastModifiedBy>
  <cp:revision>3</cp:revision>
  <cp:lastPrinted>2016-02-04T16:03:00Z</cp:lastPrinted>
  <dcterms:created xsi:type="dcterms:W3CDTF">2015-04-29T17:23:00Z</dcterms:created>
  <dcterms:modified xsi:type="dcterms:W3CDTF">2016-02-04T16:04:00Z</dcterms:modified>
</cp:coreProperties>
</file>